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CE" w:rsidRPr="005D17CE" w:rsidRDefault="005D17CE" w:rsidP="005D17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D1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Семейная ипотека с государственной поддержкой</w:t>
      </w:r>
    </w:p>
    <w:p w:rsidR="005D17CE" w:rsidRPr="005D17CE" w:rsidRDefault="005D17CE" w:rsidP="005D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в которых, </w:t>
      </w:r>
      <w:proofErr w:type="gramStart"/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 января 2018 года родится ребенок, могут</w:t>
      </w:r>
      <w:proofErr w:type="gramEnd"/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ипотечный кредит не превышающей 6% годовых. </w:t>
      </w:r>
    </w:p>
    <w:p w:rsidR="005D17CE" w:rsidRPr="005D17CE" w:rsidRDefault="005D17CE" w:rsidP="005D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КРЕДИТА </w:t>
      </w:r>
    </w:p>
    <w:p w:rsidR="005D17CE" w:rsidRPr="005D17CE" w:rsidRDefault="005D17CE" w:rsidP="005D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покупке недвижимости: </w:t>
      </w:r>
    </w:p>
    <w:p w:rsidR="005D17CE" w:rsidRPr="005D17CE" w:rsidRDefault="005D17CE" w:rsidP="005D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готовой или строящейся квартиры/</w:t>
      </w:r>
      <w:proofErr w:type="spellStart"/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таунхауса</w:t>
      </w:r>
      <w:proofErr w:type="spellEnd"/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готового жилого дома с земельным участком у юридического лица (за исключением инвестиционного фонда, управляющей компании инвестиционного фонда или индивидуального предпринимателя). </w:t>
      </w:r>
    </w:p>
    <w:p w:rsidR="005D17CE" w:rsidRPr="005D17CE" w:rsidRDefault="005D17CE" w:rsidP="005D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рефинансировании ипотеки: </w:t>
      </w:r>
    </w:p>
    <w:p w:rsidR="005D17CE" w:rsidRPr="005D17CE" w:rsidRDefault="005D17CE" w:rsidP="005D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рефинансирование ипотечного кредита, ранее выданного на цели приобретения квартиры/</w:t>
      </w:r>
      <w:proofErr w:type="spellStart"/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таунхауса</w:t>
      </w:r>
      <w:proofErr w:type="spellEnd"/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жилого дома с земельным участком; </w:t>
      </w:r>
    </w:p>
    <w:p w:rsidR="005D17CE" w:rsidRPr="005D17CE" w:rsidRDefault="005D17CE" w:rsidP="005D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рефинансирование кредита, ранее выданного на цели рефинансирования приобретения квартиры/</w:t>
      </w:r>
      <w:proofErr w:type="spellStart"/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таунхауса</w:t>
      </w:r>
      <w:proofErr w:type="spellEnd"/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жилого дома с земельным участком. </w:t>
      </w:r>
    </w:p>
    <w:p w:rsidR="005D17CE" w:rsidRPr="005D17CE" w:rsidRDefault="005D17CE" w:rsidP="005D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строительстве жилого дома: </w:t>
      </w:r>
    </w:p>
    <w:p w:rsidR="005D17CE" w:rsidRPr="005D17CE" w:rsidRDefault="005D17CE" w:rsidP="005D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жилого дома на собственном земельном участке; </w:t>
      </w:r>
    </w:p>
    <w:p w:rsidR="005D17CE" w:rsidRPr="005D17CE" w:rsidRDefault="005D17CE" w:rsidP="005D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жилого дома с одновременным приобретением земельного участка; </w:t>
      </w:r>
    </w:p>
    <w:p w:rsidR="001E0003" w:rsidRDefault="001E0003" w:rsidP="00CB5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E0003" w:rsidRDefault="001E0003" w:rsidP="00CB5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E0003" w:rsidRDefault="001E0003" w:rsidP="00CB5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554D" w:rsidRPr="00CB554D" w:rsidRDefault="001E0003" w:rsidP="00CB5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Новости: о </w:t>
      </w:r>
      <w:r w:rsidR="00CB554D" w:rsidRPr="00CB55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</w:t>
      </w:r>
      <w:r w:rsidR="00CB554D" w:rsidRPr="00CB55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льготного ипотечного кредитования «Семейная ипотека»</w:t>
      </w:r>
    </w:p>
    <w:p w:rsidR="00CB554D" w:rsidRPr="00CB554D" w:rsidRDefault="00CB554D" w:rsidP="00CB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финансов Российской Федерации в целях улучшения жилищных условий граждан, имеющих детей, в рамках федерального проекта «Финансовая поддержка семей при рождении детей» в составе национального проекта «Демография» реализуется программа льготного ипотечного кредитования «Семейная ипотека».</w:t>
      </w:r>
      <w:r w:rsidRPr="00CB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поручению Президента РФ Владимира Путина в правила реализации программы внесены изменения, предусматривающие:</w:t>
      </w:r>
      <w:r w:rsidRPr="00CB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получения до 31 декабря 2023 года семьями, в которых после 1 января 2018 года родился первый ребенок, льготных ипотечных жилищных кредитов в рамках данной программы;</w:t>
      </w:r>
      <w:r w:rsidRPr="00CB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B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в рамках программы кредитов, выданных с 1 апреля 2021 года на строительство индивидуального жилого дома на земельном участке, расположенном на территории РФ или приобретение земельного участка, расположенного на территории РФ, и строительство на нем индивидуального жилого дома, на приобретение индивидуального жилого дома на земельном участке, расположенном на территории РФ.</w:t>
      </w:r>
      <w:proofErr w:type="gramEnd"/>
      <w:r w:rsidRPr="00CB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Актуальная информация размещена по ссылкам:</w:t>
      </w:r>
      <w:r w:rsidRPr="00CB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CB5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https://minfin.gov.ru/ru/perfomance/GovSupport/</w:t>
        </w:r>
      </w:hyperlink>
      <w:r w:rsidRPr="00CB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CB5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https://спроси.дом.рф/instructions/semeinaya-ipoteka/</w:t>
        </w:r>
      </w:hyperlink>
    </w:p>
    <w:p w:rsidR="001E0003" w:rsidRDefault="001E0003" w:rsidP="00554CB8">
      <w:pPr>
        <w:pStyle w:val="1"/>
      </w:pPr>
    </w:p>
    <w:p w:rsidR="001E0003" w:rsidRDefault="001E0003" w:rsidP="00554CB8">
      <w:pPr>
        <w:pStyle w:val="1"/>
      </w:pPr>
    </w:p>
    <w:p w:rsidR="001E0003" w:rsidRDefault="001E0003" w:rsidP="00554CB8">
      <w:pPr>
        <w:pStyle w:val="1"/>
      </w:pPr>
    </w:p>
    <w:p w:rsidR="001E0003" w:rsidRDefault="001E0003" w:rsidP="00554CB8">
      <w:pPr>
        <w:pStyle w:val="1"/>
      </w:pPr>
    </w:p>
    <w:p w:rsidR="00BC3702" w:rsidRDefault="00BC3702" w:rsidP="00554CB8">
      <w:pPr>
        <w:pStyle w:val="1"/>
      </w:pPr>
    </w:p>
    <w:p w:rsidR="00554CB8" w:rsidRDefault="00554CB8" w:rsidP="00554CB8">
      <w:pPr>
        <w:pStyle w:val="1"/>
      </w:pPr>
      <w:r>
        <w:t xml:space="preserve">ПРОГРАММА ЛЬГОТНОГО ИПОТЕЧНОГО КРЕДИТОВАНИЯ «СЕМЕЙНАЯ ИПОТЕКА» </w:t>
      </w:r>
    </w:p>
    <w:p w:rsidR="00554CB8" w:rsidRDefault="00554CB8" w:rsidP="00554CB8">
      <w:r>
        <w:pict>
          <v:rect id="_x0000_i1025" style="width:0;height:1.5pt" o:hralign="center" o:hrstd="t" o:hr="t" fillcolor="#a0a0a0" stroked="f"/>
        </w:pict>
      </w:r>
    </w:p>
    <w:p w:rsidR="00554CB8" w:rsidRDefault="00554CB8" w:rsidP="00554CB8">
      <w:pPr>
        <w:pStyle w:val="a3"/>
      </w:pPr>
      <w:r>
        <w:t xml:space="preserve">Программа «Семейная ипотека» позволяет российским гражданам получить кредит на покупку жилья по ставке 6%. </w:t>
      </w:r>
    </w:p>
    <w:p w:rsidR="00554CB8" w:rsidRDefault="00554CB8" w:rsidP="00554CB8">
      <w:pPr>
        <w:pStyle w:val="a3"/>
      </w:pPr>
      <w:r>
        <w:t xml:space="preserve">Кто может оформить «Семейную ипотеку» по ставке до 6%? </w:t>
      </w:r>
    </w:p>
    <w:p w:rsidR="00554CB8" w:rsidRDefault="00554CB8" w:rsidP="00554CB8">
      <w:pPr>
        <w:pStyle w:val="a3"/>
      </w:pPr>
      <w:r>
        <w:rPr>
          <w:noProof/>
        </w:rPr>
        <w:drawing>
          <wp:inline distT="0" distB="0" distL="0" distR="0" wp14:anchorId="1F377221" wp14:editId="2D22317C">
            <wp:extent cx="9753600" cy="3829050"/>
            <wp:effectExtent l="0" t="0" r="0" b="0"/>
            <wp:docPr id="5" name="Рисунок 5" descr="Ипоте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потека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B8" w:rsidRDefault="00554CB8" w:rsidP="00554CB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Семьи, в которых с 1 января 2018 года по 31 декабря 2022 года родился первый ребенок или последующие дети, могут рассчитывать на получение ипотеки по льготной ставке до 6%;</w:t>
      </w:r>
    </w:p>
    <w:p w:rsidR="00554CB8" w:rsidRDefault="00554CB8" w:rsidP="00554CB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Семьи, в которых воспитывается ребенок с инвалидностью;</w:t>
      </w:r>
    </w:p>
    <w:p w:rsidR="00554CB8" w:rsidRDefault="00554CB8" w:rsidP="00554CB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Ипотечный кредит можно оформить до 31 декабря 2023 года;</w:t>
      </w:r>
    </w:p>
    <w:p w:rsidR="00554CB8" w:rsidRDefault="00554CB8" w:rsidP="00554CB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Родители усыновленных (удочеренных) детей могут принять участие в программе. Важно, чтобы выполнялось условие о том, что дата рождения одного из детей должна укладываться в срок действия программы (то есть с 1 января 2018 года по 31 декабря 2022 года).</w:t>
      </w:r>
    </w:p>
    <w:p w:rsidR="00554CB8" w:rsidRDefault="00554CB8" w:rsidP="00554CB8">
      <w:pPr>
        <w:pStyle w:val="a3"/>
      </w:pPr>
      <w:r>
        <w:t xml:space="preserve">Каковы основные условия кредитования? </w:t>
      </w:r>
    </w:p>
    <w:p w:rsidR="00554CB8" w:rsidRDefault="00554CB8" w:rsidP="00554CB8">
      <w:pPr>
        <w:pStyle w:val="a3"/>
      </w:pPr>
      <w:r>
        <w:rPr>
          <w:noProof/>
        </w:rPr>
        <w:drawing>
          <wp:inline distT="0" distB="0" distL="0" distR="0" wp14:anchorId="13D11F31" wp14:editId="58A656AB">
            <wp:extent cx="9753600" cy="1504950"/>
            <wp:effectExtent l="0" t="0" r="0" b="0"/>
            <wp:docPr id="4" name="Рисунок 4" descr="Ипоте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потека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B8" w:rsidRDefault="00554CB8" w:rsidP="00554CB8">
      <w:pPr>
        <w:pStyle w:val="a3"/>
      </w:pPr>
      <w:r>
        <w:t xml:space="preserve">По условиям программы, российские семьи с детьми могут получить кредит на покупку жилья по ставке до 6% (для жителей Дальнего востока до 5%) на срок до 30 лет. Первоначальный взнос должен составлять не менее 15% от стоимости квартиры. </w:t>
      </w:r>
    </w:p>
    <w:p w:rsidR="00554CB8" w:rsidRDefault="00554CB8" w:rsidP="00554CB8">
      <w:pPr>
        <w:pStyle w:val="a3"/>
      </w:pPr>
      <w:r>
        <w:rPr>
          <w:noProof/>
        </w:rPr>
        <w:drawing>
          <wp:inline distT="0" distB="0" distL="0" distR="0" wp14:anchorId="0057BCFC" wp14:editId="40F9C160">
            <wp:extent cx="8572500" cy="1819275"/>
            <wp:effectExtent l="0" t="0" r="0" b="9525"/>
            <wp:docPr id="3" name="Рисунок 3" descr="Ипоте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потека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B8" w:rsidRDefault="00554CB8" w:rsidP="00554CB8">
      <w:pPr>
        <w:pStyle w:val="a3"/>
      </w:pPr>
      <w:r>
        <w:t>Максимальная сумма кредита в Москве, Московской области, Санкт</w:t>
      </w:r>
      <w:r>
        <w:noBreakHyphen/>
        <w:t xml:space="preserve">Петербурге и Ленинградской области составляет 12 </w:t>
      </w:r>
      <w:proofErr w:type="gramStart"/>
      <w:r>
        <w:t>млн</w:t>
      </w:r>
      <w:proofErr w:type="gramEnd"/>
      <w:r>
        <w:t xml:space="preserve"> рублей, в других регионах — до 6 млн рублей. </w:t>
      </w:r>
    </w:p>
    <w:p w:rsidR="001E0003" w:rsidRDefault="001E0003" w:rsidP="00554CB8">
      <w:pPr>
        <w:pStyle w:val="a3"/>
      </w:pPr>
    </w:p>
    <w:p w:rsidR="00BC3702" w:rsidRDefault="00BC3702" w:rsidP="00554CB8">
      <w:pPr>
        <w:pStyle w:val="a3"/>
      </w:pPr>
    </w:p>
    <w:p w:rsidR="00554CB8" w:rsidRDefault="00554CB8" w:rsidP="00554CB8">
      <w:pPr>
        <w:pStyle w:val="a3"/>
      </w:pPr>
      <w:r>
        <w:t xml:space="preserve">Какое жилье можно приобрести с помощью Семейной ипотеки? </w:t>
      </w:r>
    </w:p>
    <w:p w:rsidR="00554CB8" w:rsidRDefault="00554CB8" w:rsidP="00554CB8">
      <w:pPr>
        <w:pStyle w:val="a3"/>
      </w:pPr>
      <w:r>
        <w:rPr>
          <w:noProof/>
        </w:rPr>
        <w:drawing>
          <wp:inline distT="0" distB="0" distL="0" distR="0" wp14:anchorId="487C51B3" wp14:editId="64570F60">
            <wp:extent cx="9372600" cy="1781175"/>
            <wp:effectExtent l="0" t="0" r="0" b="9525"/>
            <wp:docPr id="2" name="Рисунок 2" descr="Ипотек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потека 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B8" w:rsidRDefault="00554CB8" w:rsidP="00554CB8">
      <w:pPr>
        <w:pStyle w:val="a3"/>
      </w:pPr>
      <w:r>
        <w:t xml:space="preserve">Семейной ипотекой можно воспользоваться для покупки жилья на первичном рынке (например, квартиры в новостройке, строящемся жилом комплексе или частного дома с земельным участком). При этом продавцом обязательно должно выступать юридическое лицо (застройщик). </w:t>
      </w:r>
    </w:p>
    <w:p w:rsidR="00554CB8" w:rsidRDefault="00554CB8" w:rsidP="00554CB8">
      <w:pPr>
        <w:pStyle w:val="a3"/>
      </w:pPr>
      <w:r>
        <w:t xml:space="preserve">Также кредит можно использовать для строительства индивидуального жилого дома или покупки земельного участка с дальнейшим строительством на нем частного дома. Важно, что все работы должны проводиться по официальному договору подряда с юридическим лицом или индивидуальным предпринимателем. </w:t>
      </w:r>
    </w:p>
    <w:p w:rsidR="00554CB8" w:rsidRDefault="00554CB8" w:rsidP="00554CB8">
      <w:pPr>
        <w:pStyle w:val="a3"/>
      </w:pPr>
      <w:r>
        <w:t xml:space="preserve">Кроме того, семейная ипотека позволяет приобрести жилье и на вторичном рынке у физических лиц, если оно расположено в сельском поселении на территории Дальневосточного федерального округа. </w:t>
      </w:r>
    </w:p>
    <w:p w:rsidR="00BC3702" w:rsidRDefault="00BC3702" w:rsidP="00554CB8">
      <w:pPr>
        <w:pStyle w:val="a3"/>
      </w:pPr>
    </w:p>
    <w:p w:rsidR="00BC3702" w:rsidRDefault="00BC3702" w:rsidP="00554CB8">
      <w:pPr>
        <w:pStyle w:val="a3"/>
      </w:pPr>
    </w:p>
    <w:p w:rsidR="00BC3702" w:rsidRDefault="00BC3702" w:rsidP="00554CB8">
      <w:pPr>
        <w:pStyle w:val="a3"/>
      </w:pPr>
    </w:p>
    <w:p w:rsidR="00BC3702" w:rsidRDefault="00BC3702" w:rsidP="00554CB8">
      <w:pPr>
        <w:pStyle w:val="a3"/>
      </w:pPr>
    </w:p>
    <w:p w:rsidR="00BC3702" w:rsidRDefault="00BC3702" w:rsidP="00554CB8">
      <w:pPr>
        <w:pStyle w:val="a3"/>
      </w:pPr>
    </w:p>
    <w:p w:rsidR="00BC3702" w:rsidRDefault="00BC3702" w:rsidP="00554CB8">
      <w:pPr>
        <w:pStyle w:val="a3"/>
      </w:pPr>
    </w:p>
    <w:p w:rsidR="00BC3702" w:rsidRDefault="00BC3702" w:rsidP="00554CB8">
      <w:pPr>
        <w:pStyle w:val="a3"/>
      </w:pPr>
    </w:p>
    <w:p w:rsidR="00554CB8" w:rsidRDefault="00554CB8" w:rsidP="00554CB8">
      <w:pPr>
        <w:pStyle w:val="a3"/>
      </w:pPr>
      <w:r>
        <w:t xml:space="preserve">Сколько продлится программа? </w:t>
      </w:r>
    </w:p>
    <w:p w:rsidR="00554CB8" w:rsidRDefault="00554CB8" w:rsidP="001E0003">
      <w:pPr>
        <w:pStyle w:val="a3"/>
        <w:ind w:right="-1"/>
      </w:pPr>
      <w:r>
        <w:rPr>
          <w:noProof/>
        </w:rPr>
        <w:drawing>
          <wp:inline distT="0" distB="0" distL="0" distR="0" wp14:anchorId="7AF5BD6C" wp14:editId="4070D97C">
            <wp:extent cx="9505950" cy="2457450"/>
            <wp:effectExtent l="0" t="0" r="0" b="0"/>
            <wp:docPr id="1" name="Рисунок 1" descr="Ипотека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потека 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B8" w:rsidRDefault="00554CB8" w:rsidP="00554CB8">
      <w:pPr>
        <w:pStyle w:val="a3"/>
      </w:pPr>
      <w:r>
        <w:t xml:space="preserve">Воспользоваться Семейной ипотекой возможно до 31 декабря 2023 года при рождении первого ребенка или последующих детей. Если ребенку установлена инвалидность после 2022 года, ипотеку под 6% можно оформить до 2027 года. </w:t>
      </w:r>
    </w:p>
    <w:p w:rsidR="00554CB8" w:rsidRDefault="00554CB8" w:rsidP="00554CB8">
      <w:pPr>
        <w:pStyle w:val="a3"/>
      </w:pPr>
      <w:r>
        <w:t xml:space="preserve">Актуальная информация по программе «Семейная ипотека» размещается по следующим ссылкам: </w:t>
      </w:r>
    </w:p>
    <w:p w:rsidR="00554CB8" w:rsidRDefault="00554CB8" w:rsidP="00554CB8">
      <w:pPr>
        <w:pStyle w:val="a3"/>
      </w:pPr>
      <w:hyperlink r:id="rId13" w:history="1">
        <w:r w:rsidRPr="00383423">
          <w:rPr>
            <w:rStyle w:val="a4"/>
          </w:rPr>
          <w:t>https://спроси.дом.рф/instructions/semeinaya-ipoteka/</w:t>
        </w:r>
      </w:hyperlink>
      <w:r>
        <w:t xml:space="preserve"> </w:t>
      </w:r>
    </w:p>
    <w:p w:rsidR="00554CB8" w:rsidRDefault="00554CB8" w:rsidP="00554CB8">
      <w:pPr>
        <w:pStyle w:val="a3"/>
      </w:pPr>
      <w:hyperlink r:id="rId14" w:history="1">
        <w:r>
          <w:rPr>
            <w:rStyle w:val="a4"/>
          </w:rPr>
          <w:t>https://minfin.gov.ru/ru/perfomance/GovSupport/</w:t>
        </w:r>
      </w:hyperlink>
      <w:r>
        <w:t xml:space="preserve"> </w:t>
      </w:r>
    </w:p>
    <w:p w:rsidR="005D044F" w:rsidRDefault="005D044F"/>
    <w:sectPr w:rsidR="005D044F" w:rsidSect="001E00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4D"/>
    <w:multiLevelType w:val="multilevel"/>
    <w:tmpl w:val="1BD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5456C"/>
    <w:multiLevelType w:val="multilevel"/>
    <w:tmpl w:val="1A12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CE"/>
    <w:rsid w:val="001E0003"/>
    <w:rsid w:val="00554CB8"/>
    <w:rsid w:val="005D044F"/>
    <w:rsid w:val="005D17CE"/>
    <w:rsid w:val="00BC3702"/>
    <w:rsid w:val="00C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554D"/>
    <w:rPr>
      <w:color w:val="0000FF"/>
      <w:u w:val="single"/>
    </w:rPr>
  </w:style>
  <w:style w:type="paragraph" w:customStyle="1" w:styleId="last-info">
    <w:name w:val="last-info"/>
    <w:basedOn w:val="a"/>
    <w:rsid w:val="005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554D"/>
    <w:rPr>
      <w:color w:val="0000FF"/>
      <w:u w:val="single"/>
    </w:rPr>
  </w:style>
  <w:style w:type="paragraph" w:customStyle="1" w:styleId="last-info">
    <w:name w:val="last-info"/>
    <w:basedOn w:val="a"/>
    <w:rsid w:val="005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&#1089;&#1087;&#1088;&#1086;&#1089;&#1080;.&#1076;&#1086;&#1084;.&#1088;&#1092;/instructions/semeinaya-ipote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9;&#1087;&#1088;&#1086;&#1089;&#1080;.&#1076;&#1086;&#1084;.&#1088;&#1092;/instructions/semeinaya-ipoteka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fin.gov.ru/ru/perfomance/GovSupport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infin.gov.ru/ru/perfomance/Gov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Гуляева</dc:creator>
  <cp:lastModifiedBy>Ирина Борисовна Гуляева</cp:lastModifiedBy>
  <cp:revision>2</cp:revision>
  <dcterms:created xsi:type="dcterms:W3CDTF">2021-11-07T14:04:00Z</dcterms:created>
  <dcterms:modified xsi:type="dcterms:W3CDTF">2021-11-07T14:40:00Z</dcterms:modified>
</cp:coreProperties>
</file>